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2CD" w:rsidRDefault="00DD12C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D12CD" w:rsidRDefault="00DD12CD">
      <w:pPr>
        <w:pStyle w:val="ConsPlusNormal"/>
        <w:jc w:val="both"/>
        <w:outlineLvl w:val="0"/>
      </w:pPr>
    </w:p>
    <w:p w:rsidR="00DD12CD" w:rsidRDefault="00DD12CD">
      <w:pPr>
        <w:pStyle w:val="ConsPlusTitle"/>
        <w:jc w:val="center"/>
        <w:outlineLvl w:val="0"/>
      </w:pPr>
      <w:r>
        <w:t>ПРАВИТЕЛЬСТВО КАМЧАТСКОГО КРАЯ</w:t>
      </w:r>
    </w:p>
    <w:p w:rsidR="00DD12CD" w:rsidRDefault="00DD12CD">
      <w:pPr>
        <w:pStyle w:val="ConsPlusTitle"/>
        <w:jc w:val="center"/>
      </w:pPr>
    </w:p>
    <w:p w:rsidR="00DD12CD" w:rsidRDefault="00DD12CD">
      <w:pPr>
        <w:pStyle w:val="ConsPlusTitle"/>
        <w:jc w:val="center"/>
      </w:pPr>
      <w:r>
        <w:t>ПОСТАНОВЛЕНИЕ</w:t>
      </w:r>
    </w:p>
    <w:p w:rsidR="00DD12CD" w:rsidRDefault="00DD12CD">
      <w:pPr>
        <w:pStyle w:val="ConsPlusTitle"/>
        <w:jc w:val="center"/>
      </w:pPr>
      <w:r>
        <w:t>от 19 июня 2014 г. N 261-П</w:t>
      </w:r>
    </w:p>
    <w:p w:rsidR="00DD12CD" w:rsidRDefault="00DD12CD">
      <w:pPr>
        <w:pStyle w:val="ConsPlusTitle"/>
        <w:jc w:val="center"/>
      </w:pPr>
    </w:p>
    <w:p w:rsidR="00DD12CD" w:rsidRDefault="00DD12CD">
      <w:pPr>
        <w:pStyle w:val="ConsPlusTitle"/>
        <w:jc w:val="center"/>
      </w:pPr>
      <w:r>
        <w:t>ОБ УТВЕРЖДЕНИИ ПОРЯДКА РАЗРАБОТКИ И</w:t>
      </w:r>
    </w:p>
    <w:p w:rsidR="00DD12CD" w:rsidRDefault="00DD12CD">
      <w:pPr>
        <w:pStyle w:val="ConsPlusTitle"/>
        <w:jc w:val="center"/>
      </w:pPr>
      <w:r>
        <w:t>УТВЕРЖДЕНИЯ КРАТКОСРОЧНЫХ ПЛАНОВ РЕАЛИЗАЦИИ</w:t>
      </w:r>
    </w:p>
    <w:p w:rsidR="00DD12CD" w:rsidRDefault="00DD12CD">
      <w:pPr>
        <w:pStyle w:val="ConsPlusTitle"/>
        <w:jc w:val="center"/>
      </w:pPr>
      <w:r>
        <w:t>РЕГИОНАЛЬНОЙ ПРОГРАММЫ КАПИТАЛЬНОГО РЕМОНТА ОБЩЕГО</w:t>
      </w:r>
    </w:p>
    <w:p w:rsidR="00DD12CD" w:rsidRDefault="00DD12CD">
      <w:pPr>
        <w:pStyle w:val="ConsPlusTitle"/>
        <w:jc w:val="center"/>
      </w:pPr>
      <w:r>
        <w:t>ИМУЩЕСТВА В МНОГОКВАРТИРНЫХ ДОМАХ В КАМЧАТСКОМ КРАЕ</w:t>
      </w:r>
    </w:p>
    <w:p w:rsidR="00DD12CD" w:rsidRDefault="00DD12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D12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12CD" w:rsidRDefault="00DD12C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12CD" w:rsidRDefault="00DD12CD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Камчатского края</w:t>
            </w:r>
          </w:p>
          <w:p w:rsidR="00DD12CD" w:rsidRDefault="00DD12C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14.07.2017 </w:t>
            </w:r>
            <w:hyperlink r:id="rId5" w:history="1">
              <w:r>
                <w:rPr>
                  <w:color w:val="0000FF"/>
                </w:rPr>
                <w:t>N 280-П</w:t>
              </w:r>
            </w:hyperlink>
            <w:r>
              <w:rPr>
                <w:color w:val="392C69"/>
              </w:rPr>
              <w:t xml:space="preserve">, от 24.11.2017 </w:t>
            </w:r>
            <w:hyperlink r:id="rId6" w:history="1">
              <w:r>
                <w:rPr>
                  <w:color w:val="0000FF"/>
                </w:rPr>
                <w:t>N 496-П</w:t>
              </w:r>
            </w:hyperlink>
            <w:r>
              <w:rPr>
                <w:color w:val="392C69"/>
              </w:rPr>
              <w:t>,</w:t>
            </w:r>
          </w:p>
          <w:p w:rsidR="00DD12CD" w:rsidRDefault="00DD12C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05.07.2018 </w:t>
            </w:r>
            <w:hyperlink r:id="rId7" w:history="1">
              <w:r>
                <w:rPr>
                  <w:color w:val="0000FF"/>
                </w:rPr>
                <w:t>N 275-П</w:t>
              </w:r>
            </w:hyperlink>
            <w:r>
              <w:rPr>
                <w:color w:val="392C69"/>
              </w:rPr>
              <w:t xml:space="preserve">, от 02.11.2018 </w:t>
            </w:r>
            <w:hyperlink r:id="rId8" w:history="1">
              <w:r>
                <w:rPr>
                  <w:color w:val="0000FF"/>
                </w:rPr>
                <w:t>N 465-П</w:t>
              </w:r>
            </w:hyperlink>
            <w:r>
              <w:rPr>
                <w:color w:val="392C69"/>
              </w:rPr>
              <w:t>,</w:t>
            </w:r>
          </w:p>
          <w:p w:rsidR="00DD12CD" w:rsidRDefault="00DD12C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26.12.2018 </w:t>
            </w:r>
            <w:hyperlink r:id="rId9" w:history="1">
              <w:r>
                <w:rPr>
                  <w:color w:val="0000FF"/>
                </w:rPr>
                <w:t>N 563-П</w:t>
              </w:r>
            </w:hyperlink>
            <w:r>
              <w:rPr>
                <w:color w:val="392C69"/>
              </w:rPr>
              <w:t xml:space="preserve">, от 05.03.2019 </w:t>
            </w:r>
            <w:hyperlink r:id="rId10" w:history="1">
              <w:r>
                <w:rPr>
                  <w:color w:val="0000FF"/>
                </w:rPr>
                <w:t>N 98-П</w:t>
              </w:r>
            </w:hyperlink>
            <w:r>
              <w:rPr>
                <w:color w:val="392C69"/>
              </w:rPr>
              <w:t>,</w:t>
            </w:r>
          </w:p>
          <w:p w:rsidR="00DD12CD" w:rsidRDefault="00DD12C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28.06.2019 </w:t>
            </w:r>
            <w:hyperlink r:id="rId11" w:history="1">
              <w:r>
                <w:rPr>
                  <w:color w:val="0000FF"/>
                </w:rPr>
                <w:t>N 288-П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D12CD" w:rsidRDefault="00DD12CD">
      <w:pPr>
        <w:pStyle w:val="ConsPlusNormal"/>
        <w:jc w:val="both"/>
      </w:pPr>
    </w:p>
    <w:p w:rsidR="00DD12CD" w:rsidRDefault="00DD12CD">
      <w:pPr>
        <w:pStyle w:val="ConsPlusNormal"/>
        <w:ind w:firstLine="540"/>
        <w:jc w:val="both"/>
      </w:pPr>
      <w:r>
        <w:t xml:space="preserve">В соответствии со </w:t>
      </w:r>
      <w:hyperlink r:id="rId12" w:history="1">
        <w:r>
          <w:rPr>
            <w:color w:val="0000FF"/>
          </w:rPr>
          <w:t>статьей 168</w:t>
        </w:r>
      </w:hyperlink>
      <w:r>
        <w:t xml:space="preserve"> Жилищного кодекса Российской Федерации, </w:t>
      </w:r>
      <w:hyperlink r:id="rId13" w:history="1">
        <w:r>
          <w:rPr>
            <w:color w:val="0000FF"/>
          </w:rPr>
          <w:t>статьей 12</w:t>
        </w:r>
      </w:hyperlink>
      <w:r>
        <w:t xml:space="preserve"> Закона Камчатского края от 02.12.2013 N 359 "Об организации проведения капитального ремонта общего имущества в многоквартирных домах в Камчатском крае"</w:t>
      </w:r>
    </w:p>
    <w:p w:rsidR="00DD12CD" w:rsidRDefault="00DD12CD">
      <w:pPr>
        <w:pStyle w:val="ConsPlusNormal"/>
        <w:jc w:val="both"/>
      </w:pPr>
    </w:p>
    <w:p w:rsidR="00DD12CD" w:rsidRDefault="00DD12CD">
      <w:pPr>
        <w:pStyle w:val="ConsPlusNormal"/>
        <w:ind w:firstLine="540"/>
        <w:jc w:val="both"/>
      </w:pPr>
      <w:r>
        <w:t>ПРАВИТЕЛЬСТВО ПОСТАНОВЛЯЕТ:</w:t>
      </w:r>
    </w:p>
    <w:p w:rsidR="00DD12CD" w:rsidRDefault="00DD12CD">
      <w:pPr>
        <w:pStyle w:val="ConsPlusNormal"/>
        <w:jc w:val="both"/>
      </w:pPr>
    </w:p>
    <w:p w:rsidR="00DD12CD" w:rsidRDefault="00DD12CD">
      <w:pPr>
        <w:pStyle w:val="ConsPlusNormal"/>
        <w:ind w:firstLine="540"/>
        <w:jc w:val="both"/>
      </w:pPr>
      <w:r>
        <w:t xml:space="preserve">1. Утвердить </w:t>
      </w:r>
      <w:hyperlink w:anchor="P37" w:history="1">
        <w:r>
          <w:rPr>
            <w:color w:val="0000FF"/>
          </w:rPr>
          <w:t>Порядок</w:t>
        </w:r>
      </w:hyperlink>
      <w:r>
        <w:t xml:space="preserve"> разработки и утверждения краткосрочных планов реализации региональной программы капитального ремонта общего имущества в многоквартирных домах в Камчатском крае согласно приложению.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DD12CD" w:rsidRDefault="00DD12CD">
      <w:pPr>
        <w:pStyle w:val="ConsPlusNormal"/>
        <w:jc w:val="both"/>
      </w:pPr>
    </w:p>
    <w:p w:rsidR="00DD12CD" w:rsidRDefault="00DD12CD">
      <w:pPr>
        <w:pStyle w:val="ConsPlusNormal"/>
        <w:jc w:val="right"/>
      </w:pPr>
      <w:r>
        <w:t>Губернатор</w:t>
      </w:r>
    </w:p>
    <w:p w:rsidR="00DD12CD" w:rsidRDefault="00DD12CD">
      <w:pPr>
        <w:pStyle w:val="ConsPlusNormal"/>
        <w:jc w:val="right"/>
      </w:pPr>
      <w:r>
        <w:t>Камчатского края</w:t>
      </w:r>
    </w:p>
    <w:p w:rsidR="00DD12CD" w:rsidRDefault="00DD12CD">
      <w:pPr>
        <w:pStyle w:val="ConsPlusNormal"/>
        <w:jc w:val="right"/>
      </w:pPr>
      <w:r>
        <w:t>В.И.ИЛЮХИН</w:t>
      </w:r>
    </w:p>
    <w:p w:rsidR="00DD12CD" w:rsidRDefault="00DD12CD">
      <w:pPr>
        <w:pStyle w:val="ConsPlusNormal"/>
        <w:jc w:val="both"/>
      </w:pPr>
    </w:p>
    <w:p w:rsidR="00DD12CD" w:rsidRDefault="00DD12CD">
      <w:pPr>
        <w:pStyle w:val="ConsPlusNormal"/>
        <w:jc w:val="both"/>
      </w:pPr>
    </w:p>
    <w:p w:rsidR="00DD12CD" w:rsidRDefault="00DD12CD">
      <w:pPr>
        <w:pStyle w:val="ConsPlusNormal"/>
        <w:jc w:val="both"/>
      </w:pPr>
    </w:p>
    <w:p w:rsidR="00DD12CD" w:rsidRDefault="00DD12CD">
      <w:pPr>
        <w:pStyle w:val="ConsPlusNormal"/>
        <w:jc w:val="both"/>
      </w:pPr>
    </w:p>
    <w:p w:rsidR="00DD12CD" w:rsidRDefault="00DD12CD">
      <w:pPr>
        <w:pStyle w:val="ConsPlusNormal"/>
        <w:jc w:val="both"/>
      </w:pPr>
    </w:p>
    <w:p w:rsidR="00DD12CD" w:rsidRDefault="00DD12CD">
      <w:pPr>
        <w:pStyle w:val="ConsPlusNormal"/>
        <w:jc w:val="right"/>
        <w:outlineLvl w:val="0"/>
      </w:pPr>
      <w:r>
        <w:t>Приложение</w:t>
      </w:r>
    </w:p>
    <w:p w:rsidR="00DD12CD" w:rsidRDefault="00DD12CD">
      <w:pPr>
        <w:pStyle w:val="ConsPlusNormal"/>
        <w:jc w:val="right"/>
      </w:pPr>
      <w:r>
        <w:t>к Постановлению Правительства</w:t>
      </w:r>
    </w:p>
    <w:p w:rsidR="00DD12CD" w:rsidRDefault="00DD12CD">
      <w:pPr>
        <w:pStyle w:val="ConsPlusNormal"/>
        <w:jc w:val="right"/>
      </w:pPr>
      <w:r>
        <w:t>Камчатского края</w:t>
      </w:r>
    </w:p>
    <w:p w:rsidR="00DD12CD" w:rsidRDefault="00DD12CD">
      <w:pPr>
        <w:pStyle w:val="ConsPlusNormal"/>
        <w:jc w:val="right"/>
      </w:pPr>
      <w:r>
        <w:t>от 19.06.2014 N 261-П</w:t>
      </w:r>
    </w:p>
    <w:p w:rsidR="00DD12CD" w:rsidRDefault="00DD12CD">
      <w:pPr>
        <w:pStyle w:val="ConsPlusNormal"/>
        <w:jc w:val="both"/>
      </w:pPr>
    </w:p>
    <w:p w:rsidR="00DD12CD" w:rsidRDefault="00DD12CD">
      <w:pPr>
        <w:pStyle w:val="ConsPlusTitle"/>
        <w:jc w:val="center"/>
      </w:pPr>
      <w:bookmarkStart w:id="0" w:name="P37"/>
      <w:bookmarkEnd w:id="0"/>
      <w:r>
        <w:t>ПОРЯДОК</w:t>
      </w:r>
    </w:p>
    <w:p w:rsidR="00DD12CD" w:rsidRDefault="00DD12CD">
      <w:pPr>
        <w:pStyle w:val="ConsPlusTitle"/>
        <w:jc w:val="center"/>
      </w:pPr>
      <w:r>
        <w:t>РАЗРАБОТКИ И УТВЕРЖДЕНИЯ КРАТКОСРОЧНЫХ</w:t>
      </w:r>
    </w:p>
    <w:p w:rsidR="00DD12CD" w:rsidRDefault="00DD12CD">
      <w:pPr>
        <w:pStyle w:val="ConsPlusTitle"/>
        <w:jc w:val="center"/>
      </w:pPr>
      <w:r>
        <w:t>ПЛАНОВ РЕАЛИЗАЦИИ РЕГИОНАЛЬНОЙ ПРОГРАММЫ КАПИТАЛЬНОГО</w:t>
      </w:r>
    </w:p>
    <w:p w:rsidR="00DD12CD" w:rsidRDefault="00DD12CD">
      <w:pPr>
        <w:pStyle w:val="ConsPlusTitle"/>
        <w:jc w:val="center"/>
      </w:pPr>
      <w:r>
        <w:t>РЕМОНТА ОБЩЕГО ИМУЩЕСТВА В МНОГОКВАРТИРНЫХ</w:t>
      </w:r>
    </w:p>
    <w:p w:rsidR="00DD12CD" w:rsidRDefault="00DD12CD">
      <w:pPr>
        <w:pStyle w:val="ConsPlusTitle"/>
        <w:jc w:val="center"/>
      </w:pPr>
      <w:r>
        <w:t>ДОМАХ В КАМЧАТСКОМ КРАЕ</w:t>
      </w:r>
    </w:p>
    <w:p w:rsidR="00DD12CD" w:rsidRDefault="00DD12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D12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12CD" w:rsidRDefault="00DD12CD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DD12CD" w:rsidRDefault="00DD12CD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Камчатского края</w:t>
            </w:r>
          </w:p>
          <w:p w:rsidR="00DD12CD" w:rsidRDefault="00DD12C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14.07.2017 </w:t>
            </w:r>
            <w:hyperlink r:id="rId14" w:history="1">
              <w:r>
                <w:rPr>
                  <w:color w:val="0000FF"/>
                </w:rPr>
                <w:t>N 280-П</w:t>
              </w:r>
            </w:hyperlink>
            <w:r>
              <w:rPr>
                <w:color w:val="392C69"/>
              </w:rPr>
              <w:t xml:space="preserve">, от 02.11.2018 </w:t>
            </w:r>
            <w:hyperlink r:id="rId15" w:history="1">
              <w:r>
                <w:rPr>
                  <w:color w:val="0000FF"/>
                </w:rPr>
                <w:t>N 465-П</w:t>
              </w:r>
            </w:hyperlink>
            <w:r>
              <w:rPr>
                <w:color w:val="392C69"/>
              </w:rPr>
              <w:t>,</w:t>
            </w:r>
          </w:p>
          <w:p w:rsidR="00DD12CD" w:rsidRDefault="00DD12C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28.06.2019 </w:t>
            </w:r>
            <w:hyperlink r:id="rId16" w:history="1">
              <w:r>
                <w:rPr>
                  <w:color w:val="0000FF"/>
                </w:rPr>
                <w:t>N 288-П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D12CD" w:rsidRDefault="00DD12CD">
      <w:pPr>
        <w:pStyle w:val="ConsPlusNormal"/>
        <w:jc w:val="both"/>
      </w:pPr>
    </w:p>
    <w:p w:rsidR="00DD12CD" w:rsidRDefault="00DD12CD">
      <w:pPr>
        <w:pStyle w:val="ConsPlusNormal"/>
        <w:ind w:firstLine="540"/>
        <w:jc w:val="both"/>
      </w:pPr>
      <w:r>
        <w:t xml:space="preserve">1. Настоящий Порядок разработан в соответствии со </w:t>
      </w:r>
      <w:hyperlink r:id="rId17" w:history="1">
        <w:r>
          <w:rPr>
            <w:color w:val="0000FF"/>
          </w:rPr>
          <w:t>статьей 168</w:t>
        </w:r>
      </w:hyperlink>
      <w:r>
        <w:t xml:space="preserve"> Жилищного кодекса Российской Федерации, </w:t>
      </w:r>
      <w:hyperlink r:id="rId18" w:history="1">
        <w:r>
          <w:rPr>
            <w:color w:val="0000FF"/>
          </w:rPr>
          <w:t>статьей 12</w:t>
        </w:r>
      </w:hyperlink>
      <w:r>
        <w:t xml:space="preserve"> Закона Камчатского края от 02.12.2013 N 359 "Об организации проведения капитального ремонта общего имущества в многоквартирных домах в Камчатском крае" и определяет правила разработки, утверждения и актуализации:</w:t>
      </w:r>
    </w:p>
    <w:p w:rsidR="00DD12CD" w:rsidRDefault="00DD12CD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14.07.2017 N 280-П)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1) краткосрочных планов реализации региональной программы капитального ремонта общего имущества в многоквартирных домах на территориях муниципальных образований в Камчатском крае (далее - краткосрочные планы муниципальных образований);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2) краткосрочного плана реализации региональной программы капитального ремонта общего имущества в многоквартирных домах в Камчатском крае (далее - краткосрочный план Камчатского края).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2. Краткосрочные планы муниципальных образований и краткосрочный план Камчатского края утверждаются сроком на три года, с распределением по годам в пределах указанного срока, и формируются исходя из принципов: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 xml:space="preserve">1) использования на цели капитального ремонта общего имущества в многоквартирных домах остатков средств на счете (счетах) Фонда капитального ремонта многоквартирных домов Камчатского края, не использованных в предшествующем году, и прогнозируемого объема поступлений взносов на капитальный ремонт в текущем году с учетом требований, установленных </w:t>
      </w:r>
      <w:hyperlink r:id="rId20" w:history="1">
        <w:r>
          <w:rPr>
            <w:color w:val="0000FF"/>
          </w:rPr>
          <w:t>статьей 185</w:t>
        </w:r>
      </w:hyperlink>
      <w:r>
        <w:t xml:space="preserve"> Жилищного Кодекса Российской Федерации;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2) необходимости корректировки объема работ по капитальному ремонту общего имущества в многоквартирных домах, исходя из фактического уровня собираемости средств на капитальный ремонт на счете (счетах) Фонда капитального ремонта многоквартирных домов Камчатского края.</w:t>
      </w:r>
    </w:p>
    <w:p w:rsidR="00DD12CD" w:rsidRDefault="00DD12CD">
      <w:pPr>
        <w:pStyle w:val="ConsPlusNormal"/>
        <w:jc w:val="both"/>
      </w:pPr>
      <w:r>
        <w:t xml:space="preserve">(часть 2.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14.07.2017 N 280-П)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 xml:space="preserve">3) актуализации в связи с проведением капитального ремонта многоквартирного дома в объеме, необходимом для ликвидации последствий аварии, иной чрезвычайной ситуации природного или техногенного характера в порядке, предусмотренном </w:t>
      </w:r>
      <w:hyperlink r:id="rId22" w:history="1">
        <w:r>
          <w:rPr>
            <w:color w:val="0000FF"/>
          </w:rPr>
          <w:t>частью 6 статьи 189</w:t>
        </w:r>
      </w:hyperlink>
      <w:r>
        <w:t xml:space="preserve"> Жилищного кодекса Российской Федерации.</w:t>
      </w:r>
    </w:p>
    <w:p w:rsidR="00DD12CD" w:rsidRDefault="00DD12CD">
      <w:pPr>
        <w:pStyle w:val="ConsPlusNormal"/>
        <w:jc w:val="both"/>
      </w:pPr>
      <w:r>
        <w:t xml:space="preserve">(п. 3 введен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02.11.2018 N 465-П)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3. При разработке краткосрочных планов муниципальных образований органы местного самоуправления городских округов, городских (сельских) поселений в Камчатском крае: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 xml:space="preserve">1) осуществляют отбор многоквартирных домов, подлежащих включению в краткосрочные планы муниципальных образований, из соответствующего календарного периода региональной программы капитального ремонта общего имущества в многоквартирных домах в Камчатском крае (далее - региональная программа), а также многоквартирных домов, собственники помещений которых приняли в установленном Жилищным </w:t>
      </w:r>
      <w:hyperlink r:id="rId24" w:history="1">
        <w:r>
          <w:rPr>
            <w:color w:val="0000FF"/>
          </w:rPr>
          <w:t>кодексом</w:t>
        </w:r>
      </w:hyperlink>
      <w:r>
        <w:t xml:space="preserve"> Российской Федерации порядке решение о проведении капитального ремонта общего имущества многоквартирного дома, ранее установленного региональной программой срока и для проведения капитального ремонта которых в Фонде капитального ремонта многоквартирных домов Камчатского края достаточно средств;</w:t>
      </w:r>
    </w:p>
    <w:p w:rsidR="00DD12CD" w:rsidRDefault="00DD12CD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14.07.2017 N 280-П)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 xml:space="preserve">2) запрашивают у организаций и (или) </w:t>
      </w:r>
      <w:proofErr w:type="gramStart"/>
      <w:r>
        <w:t>лиц</w:t>
      </w:r>
      <w:proofErr w:type="gramEnd"/>
      <w:r>
        <w:t xml:space="preserve"> осуществляющих управление и (или) оказывающих услуги по содержанию общего имущества многоквартирных домов, подлежащих включению в </w:t>
      </w:r>
      <w:r>
        <w:lastRenderedPageBreak/>
        <w:t>краткосрочные планы муниципальных образований, следующую информацию: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а) данные, содержащие технические, эксплуатационные, объемные характеристики объектов общего имущества в многоквартирном доме;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б) о состоянии и эксплуатационных показателях объектов общего имущества в многоквартирном доме (акты осмотров, технические заключения, дефектные ведомости и т.д.);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в) о проведенных ранее капитальных ремонтах объектов общего имущества в многоквартирном доме;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2(1) определяют стоимость услуг и (или) работ по капитальному ремонту общего имущества в многоквартирных домах: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а) при отсутствии проектной документации на выполнение услуг и (или) работ по капитальному ремонту общего имущества в многоквартирном доме - в размере предельной стоимости разработки проектной документации на выполнение услуг и (или) работ по капитальному ремонту общего имущества в многоквартирном доме и предельной стоимости услуг и (или) работ по капитальному ремонту общего имущества в многоквартирном доме, утвержденных постановлением Правительства Камчатского края;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б) при наличии проектной документации на выполнение услуг и (или) работ по капитальному ремонту общего имущества в многоквартирном доме, разработанной в рамках реализации региональной программы, - в размере фактической стоимости разработки проектной документации на выполнение услуг и (или) работ по капитальному ремонту общего имущества в многоквартирном доме и сметной стоимости услуг и (или) работ по капитальному ремонту общего имущества в многоквартирном доме с учетом действующих прогнозных индексов изменения сметной стоимости строительства, устанавливаемых Министерством строительства и жилищно-коммунального хозяйства Российской Федерации;</w:t>
      </w:r>
    </w:p>
    <w:p w:rsidR="00DD12CD" w:rsidRDefault="00DD12CD">
      <w:pPr>
        <w:pStyle w:val="ConsPlusNormal"/>
        <w:jc w:val="both"/>
      </w:pPr>
      <w:r>
        <w:t xml:space="preserve">(п. 2(1)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05.03.2019 N 98-П)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3) на основании полученной информации формируют проекты краткосрочных планов муниципальных образований по форме, утвержденной приказом Министерства жилищно-коммунального хозяйства и энергетики Камчатского края.</w:t>
      </w:r>
    </w:p>
    <w:p w:rsidR="00DD12CD" w:rsidRDefault="00DD12CD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05.07.2018 N 275-П)</w:t>
      </w:r>
    </w:p>
    <w:p w:rsidR="00DD12CD" w:rsidRDefault="00DD12CD">
      <w:pPr>
        <w:pStyle w:val="ConsPlusNormal"/>
        <w:spacing w:before="220"/>
        <w:ind w:firstLine="540"/>
        <w:jc w:val="both"/>
      </w:pPr>
      <w:bookmarkStart w:id="1" w:name="P70"/>
      <w:bookmarkEnd w:id="1"/>
      <w:r>
        <w:t>4. Сформированные проекты краткосрочных планов муниципальных образований направляются органами местного самоуправления городских округов, городских (сельских) поселений в Камчатском крае не позднее 1 мая года, предшествующего году начала их реализации, в Фонд капитального ремонта многоквартирных домов Камчатского края для согласования.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 xml:space="preserve">5. Фонд капитального ремонта многоквартирных домов Камчатского края не позднее 1 июня года, предшествующего году начала реализации краткосрочных планов муниципальных образований, согласовывает проекты краткосрочных планов муниципальных образований, представленных в соответствии с </w:t>
      </w:r>
      <w:hyperlink w:anchor="P70" w:history="1">
        <w:r>
          <w:rPr>
            <w:color w:val="0000FF"/>
          </w:rPr>
          <w:t>частью 4</w:t>
        </w:r>
      </w:hyperlink>
      <w:r>
        <w:t xml:space="preserve"> настоящего Порядка.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6. Краткосрочный план муниципального образования после согласования Фондом капитального ремонта многоквартирных домов Камчатского края утверждается муниципальным нормативным правовым актом не позднее 1 июля года, предшествующего году начала его реализации, и направляется на бумажном и электронном носителях в Фонд капитального ремонта многоквартирных домов Камчатского края.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7. Фонд капитального ремонта многоквартирных домов Камчатского края формирует на основании краткосрочных планов муниципальных образований проект краткосрочного плана Камчатского края и не позднее 1 августа года, предшествующего году начала его реализации, направляет его в Министерство жилищно-коммунального хозяйства и энергетики Камчатского края.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lastRenderedPageBreak/>
        <w:t>8. Министерство жилищно-коммунального хозяйства и энергетики Камчатского края издает приказ об утверждении краткосрочного плана Камчатского края не позднее 1 сентября года, предшествующего году начала его реализации.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9. При разработке краткосрочных планов муниципальных образований в целях повышения эксплуатационных и технических характеристик объектов общего имущества в многоквартирных домах, а также повышения уровня благоустройства многоквартирного дома допускается планирование работ по капитальному ремонту с учетом использования материалов, увеличивающих срок службы объекта общего имущества в многоквартирном доме, в соответствии с предельной стоимостью капитального ремонта объектов общего имущества в многоквартирном доме.</w:t>
      </w:r>
    </w:p>
    <w:p w:rsidR="00DD12CD" w:rsidRDefault="00DD12CD">
      <w:pPr>
        <w:pStyle w:val="ConsPlusNormal"/>
        <w:spacing w:before="220"/>
        <w:ind w:firstLine="540"/>
        <w:jc w:val="both"/>
      </w:pPr>
      <w:bookmarkStart w:id="2" w:name="P76"/>
      <w:bookmarkEnd w:id="2"/>
      <w:r>
        <w:t>10. Краткосрочный план Камчатского края подлежит актуализации не реже чем один раз в год и не чаще, чем один раз в квартал по следующим основаниям: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1) изменение сроков проведения капитального ремонта и стоимости услуг и (или) работ по капитальному ремонту;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2) изменение видов и объема финансирования;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3) внесение изменений в региональную программу;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 xml:space="preserve">4) принятие общим собранием собственников помещений в многоквартирном доме решения об отказе от проведения капитального ремонта общего имущества многоквартирного дома в соответствии с </w:t>
      </w:r>
      <w:hyperlink r:id="rId28" w:history="1">
        <w:r>
          <w:rPr>
            <w:color w:val="0000FF"/>
          </w:rPr>
          <w:t>частью 1 статьи 189</w:t>
        </w:r>
      </w:hyperlink>
      <w:r>
        <w:t xml:space="preserve"> Жилищного кодекса Российской Федерации;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5) вступление в силу решения суда о признании недействительным решения общего собрания собственников помещений в многоквартирном доме о проведении капитального ремонта многоквартирного дома.</w:t>
      </w:r>
    </w:p>
    <w:p w:rsidR="00DD12CD" w:rsidRDefault="00DD12CD">
      <w:pPr>
        <w:pStyle w:val="ConsPlusNormal"/>
        <w:jc w:val="both"/>
      </w:pPr>
      <w:r>
        <w:t xml:space="preserve">(часть 10. 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14.07.2017 N 280-П)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6) определена невозможность оказания услуг и (или) выполнения работ по капитальному ремонту общего имущества в многоквартирном доме в связи с воспрепятствованием таким оказанию услуг и (или) выполнению работ собственниками помещений в многоквартирном доме, и (или) лицом, осуществляющим управление многоквартирным домом, и (или) лицом, выполняющим работы по содержанию и ремонту общего имущества в многоквартирном доме, выразившемся в недопуске подрядной организации в помещения в многоквартирном доме и (или) к строительным конструкциям многоквартирного дома, инженерным сетям, санитарно-техническому, электрическому, механическому и иному оборудованию многоквартирного дома.</w:t>
      </w:r>
    </w:p>
    <w:p w:rsidR="00DD12CD" w:rsidRDefault="00DD12CD">
      <w:pPr>
        <w:pStyle w:val="ConsPlusNormal"/>
        <w:jc w:val="both"/>
      </w:pPr>
      <w:r>
        <w:t xml:space="preserve">(п. 6) введен </w:t>
      </w:r>
      <w:hyperlink r:id="rId30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24.11.2017 N 496-П)</w:t>
      </w:r>
    </w:p>
    <w:p w:rsidR="00DD12CD" w:rsidRDefault="00DD12CD">
      <w:pPr>
        <w:pStyle w:val="ConsPlusNormal"/>
        <w:spacing w:before="220"/>
        <w:ind w:firstLine="540"/>
        <w:jc w:val="both"/>
      </w:pPr>
      <w:bookmarkStart w:id="3" w:name="P85"/>
      <w:bookmarkEnd w:id="3"/>
      <w:r>
        <w:t xml:space="preserve">11. При наличии оснований для внесения изменений в краткосрочный план Камчатского края, указанных в </w:t>
      </w:r>
      <w:hyperlink w:anchor="P76" w:history="1">
        <w:r>
          <w:rPr>
            <w:color w:val="0000FF"/>
          </w:rPr>
          <w:t>части 10</w:t>
        </w:r>
      </w:hyperlink>
      <w:r>
        <w:t xml:space="preserve"> настоящего Порядка, органы местного самоуправления городских округов, городских (сельских) поселений в Камчатском крае в течение 15 рабочих дней после дня получения соответствующей информации и по согласованию с Фондом капитального ремонта многоквартирных домов Камчатского края утверждают соответствующие изменения в краткосрочные планы муниципальных образований и в течение 3 рабочих дней со дня утверждения направляют их в Фонд капитального ремонта многоквартирных домов Камчатского края.</w:t>
      </w:r>
    </w:p>
    <w:p w:rsidR="00DD12CD" w:rsidRDefault="00DD12CD">
      <w:pPr>
        <w:pStyle w:val="ConsPlusNormal"/>
        <w:jc w:val="both"/>
      </w:pPr>
      <w:r>
        <w:t xml:space="preserve">(часть 11. введена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14.07.2017 N 280-П)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 xml:space="preserve">11(1). В случае если в сроки, установленные </w:t>
      </w:r>
      <w:hyperlink w:anchor="P85" w:history="1">
        <w:r>
          <w:rPr>
            <w:color w:val="0000FF"/>
          </w:rPr>
          <w:t>частью 11</w:t>
        </w:r>
      </w:hyperlink>
      <w:r>
        <w:t xml:space="preserve"> настоящего Порядка, актуализированный муниципальный краткосрочный план не поступил в Фонд капитального ремонта многоквартирных домов Камчатского края, Министерство жилищно-коммунального хозяйства и энергетики Камчатского края самостоятельно вносит соответствующие изменения в краткосрочный план Камчатского края, о чем уведомляет орган местного самоуправления в течение 3 рабочих дней. При этом орган местного самоуправления соответствующего </w:t>
      </w:r>
      <w:r>
        <w:lastRenderedPageBreak/>
        <w:t>муниципального образования вносит изменения в муниципальный краткосрочный план незамедлительно.</w:t>
      </w:r>
    </w:p>
    <w:p w:rsidR="00DD12CD" w:rsidRDefault="00DD12CD">
      <w:pPr>
        <w:pStyle w:val="ConsPlusNormal"/>
        <w:jc w:val="both"/>
      </w:pPr>
      <w:r>
        <w:t xml:space="preserve">(часть 11(1) введена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28.06.2019 N 288-П)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>12. Фонд капитального ремонта многоквартирных домов Камчатского края на основании актуализированных краткосрочных планов муниципальных образований формирует проект актуализированного краткосрочного плана Камчатского края и направляет его в Министерство жилищно-коммунального хозяйства и энергетики Камчатского края для издания приказа об утверждении краткосрочного плана Камчатского края.</w:t>
      </w:r>
    </w:p>
    <w:p w:rsidR="00DD12CD" w:rsidRDefault="00DD12CD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33" w:history="1">
        <w:r>
          <w:rPr>
            <w:color w:val="0000FF"/>
          </w:rPr>
          <w:t>Постановление</w:t>
        </w:r>
      </w:hyperlink>
      <w:r>
        <w:t xml:space="preserve"> Правительства Камчатского края от 02.11.2018 N 465-П.</w:t>
      </w:r>
    </w:p>
    <w:p w:rsidR="00DD12CD" w:rsidRDefault="00DD12CD">
      <w:pPr>
        <w:pStyle w:val="ConsPlusNormal"/>
        <w:jc w:val="both"/>
      </w:pPr>
    </w:p>
    <w:p w:rsidR="00DD12CD" w:rsidRDefault="00DD12CD">
      <w:pPr>
        <w:pStyle w:val="ConsPlusNormal"/>
        <w:jc w:val="both"/>
      </w:pPr>
    </w:p>
    <w:p w:rsidR="00DD12CD" w:rsidRDefault="00DD12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D4486" w:rsidRDefault="00AD4486">
      <w:bookmarkStart w:id="4" w:name="_GoBack"/>
      <w:bookmarkEnd w:id="4"/>
    </w:p>
    <w:sectPr w:rsidR="00AD4486" w:rsidSect="00C11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CD"/>
    <w:rsid w:val="00AD4486"/>
    <w:rsid w:val="00DD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6BE241-0241-4F1D-A16C-1E76B43D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2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12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12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9FBDCAE58C5BC77AEC2529D90430D12B2A00CD52CDD5A944CA963F592E147C10556FEC2E3D9E156105B721386B39A1E0A88385022DBFE90EDB9E20AS8a0E" TargetMode="External"/><Relationship Id="rId18" Type="http://schemas.openxmlformats.org/officeDocument/2006/relationships/hyperlink" Target="consultantplus://offline/ref=99FBDCAE58C5BC77AEC2529D90430D12B2A00CD52CDD5A944CA963F592E147C10556FEC2E3D9E156105B721386B39A1E0A88385022DBFE90EDB9E20AS8a0E" TargetMode="External"/><Relationship Id="rId26" Type="http://schemas.openxmlformats.org/officeDocument/2006/relationships/hyperlink" Target="consultantplus://offline/ref=99FBDCAE58C5BC77AEC2529D90430D12B2A00CD52CDD5A974AAA63F592E147C10556FEC2E3D9E156105B701685B39A1E0A88385022DBFE90EDB9E20AS8a0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9FBDCAE58C5BC77AEC2529D90430D12B2A00CD52CDE589449AB63F592E147C10556FEC2E3D9E156105B701687B39A1E0A88385022DBFE90EDB9E20AS8a0E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99FBDCAE58C5BC77AEC2529D90430D12B2A00CD52CDD5D974CAE63F592E147C10556FEC2E3D9E156105B701685B39A1E0A88385022DBFE90EDB9E20AS8a0E" TargetMode="External"/><Relationship Id="rId12" Type="http://schemas.openxmlformats.org/officeDocument/2006/relationships/hyperlink" Target="consultantplus://offline/ref=99FBDCAE58C5BC77AEC24C90862F5116B7A852D92DD357C717F865A2CDB141944516F894A29AE703411F251B82BED04E4FC3375225SCaCE" TargetMode="External"/><Relationship Id="rId17" Type="http://schemas.openxmlformats.org/officeDocument/2006/relationships/hyperlink" Target="consultantplus://offline/ref=99FBDCAE58C5BC77AEC24C90862F5116B7A852D92DD357C717F865A2CDB141944516F894A29AE703411F251B82BED04E4FC3375225SCaCE" TargetMode="External"/><Relationship Id="rId25" Type="http://schemas.openxmlformats.org/officeDocument/2006/relationships/hyperlink" Target="consultantplus://offline/ref=99FBDCAE58C5BC77AEC2529D90430D12B2A00CD52CDE589449AB63F592E147C10556FEC2E3D9E156105B701781B39A1E0A88385022DBFE90EDB9E20AS8a0E" TargetMode="External"/><Relationship Id="rId33" Type="http://schemas.openxmlformats.org/officeDocument/2006/relationships/hyperlink" Target="consultantplus://offline/ref=99FBDCAE58C5BC77AEC2529D90430D12B2A00CD52CDD58904BAB63F592E147C10556FEC2E3D9E156105B701688B39A1E0A88385022DBFE90EDB9E20AS8a0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9FBDCAE58C5BC77AEC2529D90430D12B2A00CD52CDD549743A863F592E147C10556FEC2E3D9E156105B701685B39A1E0A88385022DBFE90EDB9E20AS8a0E" TargetMode="External"/><Relationship Id="rId20" Type="http://schemas.openxmlformats.org/officeDocument/2006/relationships/hyperlink" Target="consultantplus://offline/ref=99FBDCAE58C5BC77AEC24C90862F5116B7A852D92DD357C717F865A2CDB141944516F895A798E703411F251B82BED04E4FC3375225SCaCE" TargetMode="External"/><Relationship Id="rId29" Type="http://schemas.openxmlformats.org/officeDocument/2006/relationships/hyperlink" Target="consultantplus://offline/ref=99FBDCAE58C5BC77AEC2529D90430D12B2A00CD52CDE589449AB63F592E147C10556FEC2E3D9E156105B701782B39A1E0A88385022DBFE90EDB9E20AS8a0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9FBDCAE58C5BC77AEC2529D90430D12B2A00CD52CDE5B914FA563F592E147C10556FEC2E3D9E156105B701685B39A1E0A88385022DBFE90EDB9E20AS8a0E" TargetMode="External"/><Relationship Id="rId11" Type="http://schemas.openxmlformats.org/officeDocument/2006/relationships/hyperlink" Target="consultantplus://offline/ref=99FBDCAE58C5BC77AEC2529D90430D12B2A00CD52CDD549743A863F592E147C10556FEC2E3D9E156105B701685B39A1E0A88385022DBFE90EDB9E20AS8a0E" TargetMode="External"/><Relationship Id="rId24" Type="http://schemas.openxmlformats.org/officeDocument/2006/relationships/hyperlink" Target="consultantplus://offline/ref=99FBDCAE58C5BC77AEC24C90862F5116B7A852D92DD357C717F865A2CDB141945716A09BA29BF2561145721681SBa1E" TargetMode="External"/><Relationship Id="rId32" Type="http://schemas.openxmlformats.org/officeDocument/2006/relationships/hyperlink" Target="consultantplus://offline/ref=99FBDCAE58C5BC77AEC2529D90430D12B2A00CD52CDD549743A863F592E147C10556FEC2E3D9E156105B701685B39A1E0A88385022DBFE90EDB9E20AS8a0E" TargetMode="External"/><Relationship Id="rId5" Type="http://schemas.openxmlformats.org/officeDocument/2006/relationships/hyperlink" Target="consultantplus://offline/ref=99FBDCAE58C5BC77AEC2529D90430D12B2A00CD52CDE589449AB63F592E147C10556FEC2E3D9E156105B701685B39A1E0A88385022DBFE90EDB9E20AS8a0E" TargetMode="External"/><Relationship Id="rId15" Type="http://schemas.openxmlformats.org/officeDocument/2006/relationships/hyperlink" Target="consultantplus://offline/ref=99FBDCAE58C5BC77AEC2529D90430D12B2A00CD52CDD58904BAB63F592E147C10556FEC2E3D9E156105B701685B39A1E0A88385022DBFE90EDB9E20AS8a0E" TargetMode="External"/><Relationship Id="rId23" Type="http://schemas.openxmlformats.org/officeDocument/2006/relationships/hyperlink" Target="consultantplus://offline/ref=99FBDCAE58C5BC77AEC2529D90430D12B2A00CD52CDD58904BAB63F592E147C10556FEC2E3D9E156105B701686B39A1E0A88385022DBFE90EDB9E20AS8a0E" TargetMode="External"/><Relationship Id="rId28" Type="http://schemas.openxmlformats.org/officeDocument/2006/relationships/hyperlink" Target="consultantplus://offline/ref=99FBDCAE58C5BC77AEC24C90862F5116B7A852D92DD357C717F865A2CDB141944516F895A998E703411F251B82BED04E4FC3375225SCaCE" TargetMode="External"/><Relationship Id="rId10" Type="http://schemas.openxmlformats.org/officeDocument/2006/relationships/hyperlink" Target="consultantplus://offline/ref=99FBDCAE58C5BC77AEC2529D90430D12B2A00CD52CDD5A974AAA63F592E147C10556FEC2E3D9E156105B701685B39A1E0A88385022DBFE90EDB9E20AS8a0E" TargetMode="External"/><Relationship Id="rId19" Type="http://schemas.openxmlformats.org/officeDocument/2006/relationships/hyperlink" Target="consultantplus://offline/ref=99FBDCAE58C5BC77AEC2529D90430D12B2A00CD52CDE589449AB63F592E147C10556FEC2E3D9E156105B701686B39A1E0A88385022DBFE90EDB9E20AS8a0E" TargetMode="External"/><Relationship Id="rId31" Type="http://schemas.openxmlformats.org/officeDocument/2006/relationships/hyperlink" Target="consultantplus://offline/ref=99FBDCAE58C5BC77AEC2529D90430D12B2A00CD52CDE589449AB63F592E147C10556FEC2E3D9E156105B701789B39A1E0A88385022DBFE90EDB9E20AS8a0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9FBDCAE58C5BC77AEC2529D90430D12B2A00CD52CDD599343AB63F592E147C10556FEC2E3D9E156105B701685B39A1E0A88385022DBFE90EDB9E20AS8a0E" TargetMode="External"/><Relationship Id="rId14" Type="http://schemas.openxmlformats.org/officeDocument/2006/relationships/hyperlink" Target="consultantplus://offline/ref=99FBDCAE58C5BC77AEC2529D90430D12B2A00CD52CDE589449AB63F592E147C10556FEC2E3D9E156105B701685B39A1E0A88385022DBFE90EDB9E20AS8a0E" TargetMode="External"/><Relationship Id="rId22" Type="http://schemas.openxmlformats.org/officeDocument/2006/relationships/hyperlink" Target="consultantplus://offline/ref=99FBDCAE58C5BC77AEC24C90862F5116B7A852D92DD357C717F865A2CDB141944516F89EA19CE703411F251B82BED04E4FC3375225SCaCE" TargetMode="External"/><Relationship Id="rId27" Type="http://schemas.openxmlformats.org/officeDocument/2006/relationships/hyperlink" Target="consultantplus://offline/ref=99FBDCAE58C5BC77AEC2529D90430D12B2A00CD52CDD5D974CAE63F592E147C10556FEC2E3D9E156105B701780B39A1E0A88385022DBFE90EDB9E20AS8a0E" TargetMode="External"/><Relationship Id="rId30" Type="http://schemas.openxmlformats.org/officeDocument/2006/relationships/hyperlink" Target="consultantplus://offline/ref=99FBDCAE58C5BC77AEC2529D90430D12B2A00CD52CDE5B914FA563F592E147C10556FEC2E3D9E156105B701685B39A1E0A88385022DBFE90EDB9E20AS8a0E" TargetMode="External"/><Relationship Id="rId35" Type="http://schemas.openxmlformats.org/officeDocument/2006/relationships/theme" Target="theme/theme1.xml"/><Relationship Id="rId8" Type="http://schemas.openxmlformats.org/officeDocument/2006/relationships/hyperlink" Target="consultantplus://offline/ref=99FBDCAE58C5BC77AEC2529D90430D12B2A00CD52CDD58904BAB63F592E147C10556FEC2E3D9E156105B701685B39A1E0A88385022DBFE90EDB9E20AS8a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2605</Words>
  <Characters>14851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2019-11-26T04:26:00Z</dcterms:created>
  <dcterms:modified xsi:type="dcterms:W3CDTF">2019-11-26T04:26:00Z</dcterms:modified>
</cp:coreProperties>
</file>